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2" w:rsidRDefault="00EB6082" w:rsidP="00EB6082">
      <w:pPr>
        <w:spacing w:before="89" w:line="276" w:lineRule="aut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 w:rsidRPr="006E2972">
        <w:rPr>
          <w:b/>
          <w:sz w:val="24"/>
          <w:szCs w:val="24"/>
          <w:u w:val="thick"/>
        </w:rPr>
        <w:t xml:space="preserve">ESPECIFICACIÓN TÉCNICA </w:t>
      </w:r>
    </w:p>
    <w:p w:rsidR="002B3918" w:rsidRPr="000D2396" w:rsidRDefault="000D2396" w:rsidP="000D2396">
      <w:pPr>
        <w:spacing w:before="89" w:line="276" w:lineRule="auto"/>
        <w:jc w:val="both"/>
        <w:rPr>
          <w:sz w:val="24"/>
          <w:szCs w:val="24"/>
        </w:rPr>
      </w:pPr>
      <w:r w:rsidRPr="000D2396">
        <w:rPr>
          <w:sz w:val="24"/>
          <w:szCs w:val="24"/>
        </w:rPr>
        <w:t>SERVICIO DE FUMIGACIÓN, CONTROL DE PLAGAS  Y LIMPIEZA DE TANQUES PROPIOS DE AGUA POTABLE UTYR ASCOCHINGA DEL INSTITUTO DE LA OBRA SOCIAL DE LAS FUERZAS ARMADAS (IOSFA), POR UN PERIODO DE MESES (6) MESES CON OPCIÒN A PRORROGA.</w:t>
      </w:r>
    </w:p>
    <w:p w:rsidR="00A9289C" w:rsidRDefault="00A9289C" w:rsidP="00A9289C">
      <w:pPr>
        <w:pStyle w:val="Encabezado"/>
        <w:jc w:val="right"/>
        <w:rPr>
          <w:lang w:val="es-ES"/>
        </w:rPr>
      </w:pPr>
    </w:p>
    <w:p w:rsidR="00BC5F82" w:rsidRPr="00D56265" w:rsidRDefault="002B3918" w:rsidP="002B3918">
      <w:pPr>
        <w:spacing w:line="360" w:lineRule="auto"/>
        <w:ind w:left="2127" w:hanging="2127"/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</w:rPr>
        <w:t xml:space="preserve">        </w:t>
      </w:r>
      <w:r w:rsidR="00BC5F82" w:rsidRPr="00BC5F82">
        <w:rPr>
          <w:rFonts w:cs="Arial"/>
          <w:b/>
          <w:sz w:val="24"/>
          <w:szCs w:val="22"/>
        </w:rPr>
        <w:t>APÉNDICE 4</w:t>
      </w:r>
      <w:r w:rsidR="00D56265">
        <w:rPr>
          <w:rFonts w:cs="Arial"/>
          <w:b/>
          <w:sz w:val="24"/>
          <w:szCs w:val="22"/>
        </w:rPr>
        <w:t>:</w:t>
      </w:r>
      <w:r w:rsidR="00BC5F82" w:rsidRPr="00BC5F82">
        <w:rPr>
          <w:rFonts w:cs="Arial"/>
          <w:b/>
          <w:sz w:val="24"/>
          <w:szCs w:val="22"/>
        </w:rPr>
        <w:t xml:space="preserve"> </w:t>
      </w:r>
      <w:r w:rsidR="00BC5F82" w:rsidRPr="00D56265">
        <w:rPr>
          <w:rFonts w:cs="Arial"/>
          <w:b/>
          <w:sz w:val="24"/>
          <w:szCs w:val="22"/>
          <w:u w:val="single"/>
        </w:rPr>
        <w:t>DOCUMENTACIÓN TÉCNICA A PRESENTAR PARA INICIO PRESTACIÓN DEL SERVICIO</w:t>
      </w:r>
    </w:p>
    <w:p w:rsidR="00BC5F82" w:rsidRDefault="00BC5F82" w:rsidP="00BC5F82">
      <w:pPr>
        <w:pStyle w:val="Prrafodelista"/>
        <w:tabs>
          <w:tab w:val="left" w:pos="284"/>
        </w:tabs>
        <w:spacing w:line="360" w:lineRule="auto"/>
        <w:ind w:left="360" w:firstLine="0"/>
        <w:jc w:val="both"/>
        <w:rPr>
          <w:lang w:val="es-ES"/>
        </w:rPr>
      </w:pPr>
    </w:p>
    <w:p w:rsidR="00BC5F82" w:rsidRDefault="00BC5F82" w:rsidP="00BC5F82">
      <w:pPr>
        <w:pStyle w:val="Prrafodelista"/>
        <w:tabs>
          <w:tab w:val="left" w:pos="284"/>
        </w:tabs>
        <w:spacing w:line="360" w:lineRule="auto"/>
        <w:ind w:left="360" w:firstLine="0"/>
        <w:jc w:val="both"/>
        <w:rPr>
          <w:lang w:val="es-ES"/>
        </w:rPr>
      </w:pPr>
      <w:r>
        <w:rPr>
          <w:lang w:val="es-ES"/>
        </w:rPr>
        <w:t xml:space="preserve">Toda </w:t>
      </w:r>
      <w:r w:rsidRPr="004C07CF">
        <w:rPr>
          <w:lang w:val="es-ES"/>
        </w:rPr>
        <w:t>documentación indicada en este a</w:t>
      </w:r>
      <w:r w:rsidR="001966F2">
        <w:rPr>
          <w:lang w:val="es-ES"/>
        </w:rPr>
        <w:t>péndice</w:t>
      </w:r>
      <w:r w:rsidRPr="004C07CF">
        <w:rPr>
          <w:lang w:val="es-ES"/>
        </w:rPr>
        <w:t xml:space="preserve"> deberá ser suministrada </w:t>
      </w:r>
      <w:r w:rsidRPr="00B726BE">
        <w:rPr>
          <w:lang w:val="es-ES"/>
        </w:rPr>
        <w:t>dentro de los</w:t>
      </w:r>
      <w:r w:rsidR="00D56265">
        <w:rPr>
          <w:lang w:val="es-ES"/>
        </w:rPr>
        <w:t xml:space="preserve"> </w:t>
      </w:r>
      <w:r w:rsidRPr="00B726BE">
        <w:rPr>
          <w:lang w:val="es-ES"/>
        </w:rPr>
        <w:t>CINCO (5)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días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hábiles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contados a partir de la comunicación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 xml:space="preserve">fehaciente de la </w:t>
      </w:r>
      <w:r w:rsidR="001966F2">
        <w:rPr>
          <w:lang w:val="es-ES"/>
        </w:rPr>
        <w:t>Orden de Compra</w:t>
      </w:r>
      <w:r w:rsidRPr="00B726BE">
        <w:rPr>
          <w:lang w:val="es-ES"/>
        </w:rPr>
        <w:t xml:space="preserve"> y previo a dar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comienzo a la prestación del servicio</w:t>
      </w:r>
      <w:r>
        <w:rPr>
          <w:lang w:val="es-ES"/>
        </w:rPr>
        <w:t>, como así también deberá actualizarse ante modificaciones en la nómina del personal con la misma anticipación.</w:t>
      </w:r>
    </w:p>
    <w:p w:rsidR="006A0009" w:rsidRDefault="006A0009" w:rsidP="00BC5F82">
      <w:pPr>
        <w:pStyle w:val="Prrafodelista"/>
        <w:tabs>
          <w:tab w:val="left" w:pos="284"/>
        </w:tabs>
        <w:spacing w:line="360" w:lineRule="auto"/>
        <w:ind w:left="360" w:firstLine="0"/>
        <w:jc w:val="both"/>
        <w:rPr>
          <w:lang w:val="es-ES"/>
        </w:rPr>
      </w:pPr>
    </w:p>
    <w:p w:rsidR="00BC5F82" w:rsidRPr="00BC7D44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87606A">
        <w:rPr>
          <w:b/>
          <w:sz w:val="22"/>
          <w:lang w:val="es-ES"/>
        </w:rPr>
        <w:t>DOCUMENTACIÓN A PRESENTAR DE LA EMPRESA</w:t>
      </w:r>
    </w:p>
    <w:p w:rsidR="00BC5F82" w:rsidRPr="00D657C1" w:rsidRDefault="00BC7D44" w:rsidP="00BC5F82">
      <w:pPr>
        <w:numPr>
          <w:ilvl w:val="1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El adjudicatario elevará dependencia en que realizan el servicio</w:t>
      </w:r>
      <w:r w:rsidR="00BC5F82" w:rsidRPr="00D657C1">
        <w:rPr>
          <w:rFonts w:cs="Arial"/>
          <w:sz w:val="22"/>
          <w:szCs w:val="22"/>
        </w:rPr>
        <w:t xml:space="preserve"> el listado del personal a su cargo, teniendo en cuenta la Ley 24.493 – Mano de Obra Nacional y que deben ser mayores de edad (18 años) al momento del inicio de su actividad, según lo estipulado por Ley 17294, con residencia estable y estar exento de antecedentes desfavorables ante la Justicia. El IOSFA queda facultado para averiguar los antecedentes del personal propuesto y/u ocupado. A tal efecto informará y presentará lo siguiente:</w:t>
      </w:r>
    </w:p>
    <w:p w:rsidR="00BC5F82" w:rsidRPr="00042890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042890">
        <w:rPr>
          <w:rFonts w:cs="Arial"/>
          <w:sz w:val="22"/>
          <w:szCs w:val="22"/>
        </w:rPr>
        <w:t>Apellido/s y Nombre/s.</w:t>
      </w:r>
    </w:p>
    <w:p w:rsidR="00BC5F82" w:rsidRPr="00E86A8A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>Tipo de Documento y Nº (Adjuntará fotocopia).</w:t>
      </w:r>
    </w:p>
    <w:p w:rsidR="00BC5F82" w:rsidRPr="00E86A8A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>Domicilio.</w:t>
      </w:r>
    </w:p>
    <w:p w:rsidR="00BC5F82" w:rsidRPr="00E86A8A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.</w:t>
      </w:r>
      <w:r w:rsidRPr="00E86A8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E86A8A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.</w:t>
      </w:r>
      <w:r w:rsidRPr="00E86A8A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</w:t>
      </w:r>
    </w:p>
    <w:p w:rsidR="00BC5F82" w:rsidRPr="00E86A8A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>Certificado de Salud actualizado</w:t>
      </w:r>
      <w:r>
        <w:rPr>
          <w:rFonts w:cs="Arial"/>
          <w:sz w:val="22"/>
          <w:szCs w:val="22"/>
        </w:rPr>
        <w:t>.</w:t>
      </w:r>
    </w:p>
    <w:p w:rsidR="00BC5F82" w:rsidRPr="00E86A8A" w:rsidRDefault="00BC5F82" w:rsidP="00BC5F82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>Libreta Sanitaria.</w:t>
      </w:r>
    </w:p>
    <w:p w:rsidR="00BC5F82" w:rsidRDefault="00BC5F82" w:rsidP="008D3F93">
      <w:pPr>
        <w:numPr>
          <w:ilvl w:val="2"/>
          <w:numId w:val="1"/>
        </w:numPr>
        <w:spacing w:line="360" w:lineRule="auto"/>
        <w:ind w:left="1418" w:hanging="698"/>
        <w:jc w:val="both"/>
        <w:rPr>
          <w:rFonts w:cs="Arial"/>
          <w:sz w:val="22"/>
          <w:szCs w:val="22"/>
        </w:rPr>
      </w:pPr>
      <w:r w:rsidRPr="00E86A8A">
        <w:rPr>
          <w:rFonts w:cs="Arial"/>
          <w:sz w:val="22"/>
          <w:szCs w:val="22"/>
        </w:rPr>
        <w:t xml:space="preserve">Certificados </w:t>
      </w:r>
      <w:r w:rsidRPr="00042890">
        <w:rPr>
          <w:rFonts w:cs="Arial"/>
          <w:sz w:val="22"/>
          <w:szCs w:val="22"/>
        </w:rPr>
        <w:t xml:space="preserve">de antecedentes del personal, expedido por </w:t>
      </w:r>
      <w:smartTag w:uri="urn:schemas-microsoft-com:office:smarttags" w:element="PersonName">
        <w:smartTagPr>
          <w:attr w:name="ProductID" w:val="la Direcci￳n General"/>
        </w:smartTagPr>
        <w:r w:rsidRPr="00042890">
          <w:rPr>
            <w:rFonts w:cs="Arial"/>
            <w:sz w:val="22"/>
            <w:szCs w:val="22"/>
          </w:rPr>
          <w:t>la Dirección General</w:t>
        </w:r>
      </w:smartTag>
      <w:r w:rsidRPr="00042890">
        <w:rPr>
          <w:rFonts w:cs="Arial"/>
          <w:sz w:val="22"/>
          <w:szCs w:val="22"/>
        </w:rPr>
        <w:t xml:space="preserve"> del Registro Nacional de Reincidencia Estadística Criminal y Carcelaria</w:t>
      </w:r>
      <w:r w:rsidRPr="00E86A8A">
        <w:rPr>
          <w:rFonts w:cs="Arial"/>
          <w:sz w:val="22"/>
          <w:szCs w:val="22"/>
        </w:rPr>
        <w:t>.</w:t>
      </w:r>
    </w:p>
    <w:p w:rsid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Declaración Jurada de personal según punto 5.</w:t>
      </w:r>
      <w:r w:rsidR="0064046C">
        <w:rPr>
          <w:rFonts w:cs="Arial"/>
          <w:sz w:val="22"/>
          <w:szCs w:val="22"/>
        </w:rPr>
        <w:t>5</w:t>
      </w:r>
      <w:r w:rsidR="00C9138E">
        <w:rPr>
          <w:rFonts w:cs="Arial"/>
          <w:sz w:val="22"/>
          <w:szCs w:val="22"/>
        </w:rPr>
        <w:t xml:space="preserve"> </w:t>
      </w:r>
      <w:r w:rsidR="00AF02C3">
        <w:rPr>
          <w:rFonts w:cs="Arial"/>
          <w:sz w:val="22"/>
          <w:szCs w:val="22"/>
        </w:rPr>
        <w:t>Requerimientos del P</w:t>
      </w:r>
      <w:r>
        <w:rPr>
          <w:rFonts w:cs="Arial"/>
          <w:sz w:val="22"/>
          <w:szCs w:val="22"/>
        </w:rPr>
        <w:t>ersonal</w:t>
      </w:r>
      <w:r w:rsidR="00AF02C3">
        <w:rPr>
          <w:rFonts w:cs="Arial"/>
          <w:sz w:val="22"/>
          <w:szCs w:val="22"/>
        </w:rPr>
        <w:t xml:space="preserve"> que prestará los servicios, de la Especificación Técnica.</w:t>
      </w:r>
    </w:p>
    <w:p w:rsid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F52E0">
        <w:rPr>
          <w:rFonts w:cs="Arial"/>
          <w:sz w:val="22"/>
          <w:szCs w:val="22"/>
        </w:rPr>
        <w:t xml:space="preserve">Deberá presentar Nota en carácter de Declaración Jurada donde acredite que los empleados que prestarían el servicio objeto de la presente licitación y sus directivos no registran antecedentes por violación a los </w:t>
      </w:r>
      <w:r>
        <w:rPr>
          <w:rFonts w:cs="Arial"/>
          <w:sz w:val="22"/>
          <w:szCs w:val="22"/>
        </w:rPr>
        <w:t>D</w:t>
      </w:r>
      <w:r w:rsidRPr="000F52E0">
        <w:rPr>
          <w:rFonts w:cs="Arial"/>
          <w:sz w:val="22"/>
          <w:szCs w:val="22"/>
        </w:rPr>
        <w:t xml:space="preserve">erechos </w:t>
      </w:r>
      <w:r>
        <w:rPr>
          <w:rFonts w:cs="Arial"/>
          <w:sz w:val="22"/>
          <w:szCs w:val="22"/>
        </w:rPr>
        <w:t>H</w:t>
      </w:r>
      <w:r w:rsidRPr="000F52E0">
        <w:rPr>
          <w:rFonts w:cs="Arial"/>
          <w:sz w:val="22"/>
          <w:szCs w:val="22"/>
        </w:rPr>
        <w:t xml:space="preserve">umanos obrantes en registros del ARCHIVO NACIONAL DE LA </w:t>
      </w:r>
      <w:r w:rsidRPr="000F52E0">
        <w:rPr>
          <w:rFonts w:cs="Arial"/>
          <w:sz w:val="22"/>
          <w:szCs w:val="22"/>
        </w:rPr>
        <w:lastRenderedPageBreak/>
        <w:t xml:space="preserve">MEMORIA </w:t>
      </w:r>
      <w:r w:rsidRPr="00015E34">
        <w:rPr>
          <w:rFonts w:cs="Arial"/>
          <w:sz w:val="22"/>
          <w:szCs w:val="22"/>
        </w:rPr>
        <w:t>de la SECRETARIA DE DERECHOS HUMANOS del MINISTERIO DE JUSTICIA Y DERECHOS HUMANOS</w:t>
      </w:r>
      <w:r>
        <w:rPr>
          <w:rFonts w:cs="Arial"/>
          <w:sz w:val="22"/>
          <w:szCs w:val="22"/>
        </w:rPr>
        <w:t>.</w:t>
      </w:r>
    </w:p>
    <w:p w:rsid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Documentación que avale </w:t>
      </w:r>
      <w:r w:rsidR="0064046C">
        <w:rPr>
          <w:rFonts w:cs="Arial"/>
          <w:sz w:val="22"/>
          <w:szCs w:val="22"/>
        </w:rPr>
        <w:t>la certificación habilitante del personal</w:t>
      </w:r>
      <w:r>
        <w:rPr>
          <w:rFonts w:cs="Arial"/>
          <w:sz w:val="22"/>
          <w:szCs w:val="22"/>
        </w:rPr>
        <w:t>, punto</w:t>
      </w:r>
      <w:r w:rsidR="0064046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5</w:t>
      </w:r>
      <w:r w:rsidR="0064046C">
        <w:rPr>
          <w:rFonts w:cs="Arial"/>
          <w:sz w:val="22"/>
          <w:szCs w:val="22"/>
        </w:rPr>
        <w:t>.1 y 5.2</w:t>
      </w:r>
      <w:r w:rsidRPr="002A1926">
        <w:rPr>
          <w:rFonts w:cs="Arial"/>
          <w:sz w:val="22"/>
          <w:szCs w:val="22"/>
        </w:rPr>
        <w:t xml:space="preserve"> de las Especificaciones Técnicas.</w:t>
      </w:r>
    </w:p>
    <w:p w:rsidR="00BC5F82" w:rsidRPr="002E1FE3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 w:val="22"/>
          <w:szCs w:val="22"/>
          <w:lang w:eastAsia="es-AR"/>
        </w:rPr>
      </w:pPr>
      <w:r w:rsidRPr="002E1FE3">
        <w:rPr>
          <w:rFonts w:cs="Arial"/>
          <w:bCs/>
          <w:color w:val="000000" w:themeColor="text1"/>
          <w:sz w:val="22"/>
          <w:szCs w:val="22"/>
        </w:rPr>
        <w:t>Libro de Órdenes de Servicio</w:t>
      </w:r>
      <w:r>
        <w:rPr>
          <w:rFonts w:cs="Arial"/>
          <w:bCs/>
          <w:color w:val="000000" w:themeColor="text1"/>
          <w:sz w:val="22"/>
          <w:szCs w:val="22"/>
        </w:rPr>
        <w:t xml:space="preserve">, indicado en punto </w:t>
      </w:r>
      <w:r w:rsidRPr="00D478F9">
        <w:rPr>
          <w:rFonts w:cs="Arial"/>
          <w:bCs/>
          <w:sz w:val="22"/>
          <w:szCs w:val="22"/>
        </w:rPr>
        <w:t>6.1</w:t>
      </w:r>
      <w:r>
        <w:rPr>
          <w:rFonts w:cs="Arial"/>
          <w:bCs/>
          <w:color w:val="000000" w:themeColor="text1"/>
          <w:sz w:val="22"/>
          <w:szCs w:val="22"/>
        </w:rPr>
        <w:t xml:space="preserve"> de la Especificación Técnica.</w:t>
      </w:r>
    </w:p>
    <w:p w:rsidR="00BC5F82" w:rsidRPr="004A3E28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7A00F7">
        <w:rPr>
          <w:rFonts w:cs="Arial"/>
          <w:bCs/>
          <w:sz w:val="22"/>
          <w:szCs w:val="22"/>
        </w:rPr>
        <w:t>Libro de Trabajos Realizados</w:t>
      </w:r>
      <w:r>
        <w:rPr>
          <w:rFonts w:cs="Arial"/>
          <w:bCs/>
          <w:sz w:val="22"/>
          <w:szCs w:val="22"/>
        </w:rPr>
        <w:t xml:space="preserve">, indicado en punto </w:t>
      </w:r>
      <w:r w:rsidRPr="00B726BE">
        <w:rPr>
          <w:rFonts w:cs="Arial"/>
          <w:bCs/>
          <w:sz w:val="22"/>
          <w:szCs w:val="22"/>
        </w:rPr>
        <w:t>6.2</w:t>
      </w:r>
      <w:r>
        <w:rPr>
          <w:rFonts w:cs="Arial"/>
          <w:bCs/>
          <w:sz w:val="22"/>
          <w:szCs w:val="22"/>
        </w:rPr>
        <w:t xml:space="preserve"> de la Especificación Técnica.</w:t>
      </w:r>
    </w:p>
    <w:p w:rsidR="00BC5F82" w:rsidRPr="00BE3EAB" w:rsidRDefault="00BC5F82" w:rsidP="00BC5F82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Nota en carácter de Declaración Jurada donde se defina correo electrónico para comunicaciones </w:t>
      </w:r>
      <w:r w:rsidRPr="00BE3EAB">
        <w:rPr>
          <w:lang w:val="es-ES"/>
        </w:rPr>
        <w:t>oficiales.</w:t>
      </w:r>
    </w:p>
    <w:p w:rsid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E3EAB">
        <w:rPr>
          <w:rFonts w:cs="Arial"/>
          <w:sz w:val="22"/>
          <w:szCs w:val="22"/>
        </w:rPr>
        <w:t xml:space="preserve">Deberá presentar declaración jurada de que todo el personal tendrá el equipamiento necesario </w:t>
      </w:r>
      <w:r w:rsidR="0064046C">
        <w:rPr>
          <w:rFonts w:cs="Arial"/>
          <w:sz w:val="22"/>
          <w:szCs w:val="22"/>
        </w:rPr>
        <w:t xml:space="preserve">(Elementos de Protección Personal -EPP-) </w:t>
      </w:r>
      <w:r w:rsidRPr="00BE3EAB">
        <w:rPr>
          <w:rFonts w:cs="Arial"/>
          <w:sz w:val="22"/>
          <w:szCs w:val="22"/>
        </w:rPr>
        <w:t>para el buen desempeño de su tarea, con especial énfasis en el uniforme, credenciales otorgadas por el organismo contralor y emblemas</w:t>
      </w:r>
      <w:r w:rsidR="0064046C">
        <w:rPr>
          <w:rFonts w:cs="Arial"/>
          <w:sz w:val="22"/>
          <w:szCs w:val="22"/>
        </w:rPr>
        <w:t>,</w:t>
      </w:r>
      <w:r w:rsidRPr="00BE3EAB">
        <w:rPr>
          <w:rFonts w:cs="Arial"/>
          <w:sz w:val="22"/>
          <w:szCs w:val="22"/>
        </w:rPr>
        <w:t xml:space="preserve"> y que la trasgresión a esto implicará la inmediata desafectación del serv</w:t>
      </w:r>
      <w:r w:rsidR="0064046C">
        <w:rPr>
          <w:rFonts w:cs="Arial"/>
          <w:sz w:val="22"/>
          <w:szCs w:val="22"/>
        </w:rPr>
        <w:t xml:space="preserve">icio, con cargo a la empresa </w:t>
      </w:r>
      <w:r w:rsidRPr="00BE3EAB">
        <w:rPr>
          <w:rFonts w:cs="Arial"/>
          <w:sz w:val="22"/>
          <w:szCs w:val="22"/>
        </w:rPr>
        <w:t>contratada y sin ningún perjuicio económico o resarcimiento por no permitir el ingreso del personal a las instalaciones de IOSFA, por cualquier motivo</w:t>
      </w:r>
      <w:r>
        <w:rPr>
          <w:rFonts w:cs="Arial"/>
          <w:sz w:val="22"/>
          <w:szCs w:val="22"/>
        </w:rPr>
        <w:t>.</w:t>
      </w:r>
    </w:p>
    <w:p w:rsidR="00BC5F82" w:rsidRP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lang w:eastAsia="es-AR"/>
        </w:rPr>
        <w:t>Detalle de las cantidades</w:t>
      </w:r>
      <w:r w:rsidRPr="00B15646">
        <w:rPr>
          <w:rFonts w:cs="Arial"/>
          <w:color w:val="000000" w:themeColor="text1"/>
          <w:sz w:val="22"/>
          <w:szCs w:val="22"/>
          <w:lang w:eastAsia="es-AR"/>
        </w:rPr>
        <w:t xml:space="preserve"> y tipo de máquinas que serán afectadas a las distintas tareas de </w:t>
      </w:r>
      <w:r>
        <w:rPr>
          <w:rFonts w:cs="Arial"/>
          <w:color w:val="000000" w:themeColor="text1"/>
          <w:sz w:val="22"/>
          <w:szCs w:val="22"/>
          <w:lang w:eastAsia="es-AR"/>
        </w:rPr>
        <w:t xml:space="preserve">fumigación y </w:t>
      </w:r>
      <w:r w:rsidRPr="00B15646">
        <w:rPr>
          <w:rFonts w:cs="Arial"/>
          <w:color w:val="000000" w:themeColor="text1"/>
          <w:sz w:val="22"/>
          <w:szCs w:val="22"/>
          <w:lang w:eastAsia="es-AR"/>
        </w:rPr>
        <w:t xml:space="preserve">limpieza </w:t>
      </w:r>
      <w:r>
        <w:rPr>
          <w:rFonts w:cs="Arial"/>
          <w:color w:val="000000" w:themeColor="text1"/>
          <w:sz w:val="22"/>
          <w:szCs w:val="22"/>
          <w:lang w:eastAsia="es-AR"/>
        </w:rPr>
        <w:t xml:space="preserve">de tanques </w:t>
      </w:r>
      <w:r w:rsidRPr="00B15646">
        <w:rPr>
          <w:rFonts w:cs="Arial"/>
          <w:color w:val="000000" w:themeColor="text1"/>
          <w:sz w:val="22"/>
          <w:szCs w:val="22"/>
          <w:lang w:eastAsia="es-AR"/>
        </w:rPr>
        <w:t>de</w:t>
      </w:r>
      <w:r>
        <w:rPr>
          <w:rFonts w:cs="Arial"/>
          <w:color w:val="000000" w:themeColor="text1"/>
          <w:sz w:val="22"/>
          <w:szCs w:val="22"/>
          <w:lang w:eastAsia="es-AR"/>
        </w:rPr>
        <w:t xml:space="preserve"> los </w:t>
      </w:r>
      <w:r w:rsidRPr="00B15646">
        <w:rPr>
          <w:rFonts w:cs="Arial"/>
          <w:color w:val="000000" w:themeColor="text1"/>
          <w:sz w:val="22"/>
          <w:szCs w:val="22"/>
          <w:lang w:eastAsia="es-AR"/>
        </w:rPr>
        <w:t>edificio</w:t>
      </w:r>
      <w:r>
        <w:rPr>
          <w:rFonts w:cs="Arial"/>
          <w:color w:val="000000" w:themeColor="text1"/>
          <w:sz w:val="22"/>
          <w:szCs w:val="22"/>
          <w:lang w:eastAsia="es-AR"/>
        </w:rPr>
        <w:t>s.</w:t>
      </w:r>
    </w:p>
    <w:p w:rsidR="00BC5F82" w:rsidRP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Deberá presentar constancia de un servicio contratado de emergencias médicas</w:t>
      </w:r>
      <w:r w:rsidR="0064046C">
        <w:rPr>
          <w:rFonts w:cs="Arial"/>
          <w:color w:val="000000" w:themeColor="text1"/>
          <w:sz w:val="22"/>
          <w:szCs w:val="22"/>
          <w:lang w:eastAsia="es-AR"/>
        </w:rPr>
        <w:t>.</w:t>
      </w:r>
    </w:p>
    <w:p w:rsidR="00BC5F82" w:rsidRP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Datos del responsable de supervisión de tareas (nombre y apellido, dirección, correo electrónico y teléfono</w:t>
      </w:r>
      <w:r w:rsidR="0064046C">
        <w:rPr>
          <w:rFonts w:cs="Arial"/>
          <w:color w:val="000000" w:themeColor="text1"/>
          <w:sz w:val="22"/>
          <w:szCs w:val="22"/>
          <w:lang w:eastAsia="es-AR"/>
        </w:rPr>
        <w:t xml:space="preserve"> celular</w:t>
      </w:r>
      <w:r w:rsidRPr="00BC5F82">
        <w:rPr>
          <w:rFonts w:cs="Arial"/>
          <w:color w:val="000000" w:themeColor="text1"/>
          <w:sz w:val="22"/>
          <w:szCs w:val="22"/>
          <w:lang w:eastAsia="es-AR"/>
        </w:rPr>
        <w:t>).</w:t>
      </w:r>
    </w:p>
    <w:p w:rsid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bookmarkStart w:id="1" w:name="_gjdgxs" w:colFirst="0" w:colLast="0"/>
      <w:bookmarkEnd w:id="1"/>
      <w:r w:rsidRPr="00BC5F82">
        <w:rPr>
          <w:rFonts w:cs="Arial"/>
          <w:color w:val="000000" w:themeColor="text1"/>
          <w:sz w:val="22"/>
          <w:szCs w:val="22"/>
          <w:lang w:eastAsia="es-AR"/>
        </w:rPr>
        <w:t>Propuesta de planilla Excel para protocolo MIP, según punto 3.2.1 de la Especificación Técnica.</w:t>
      </w:r>
    </w:p>
    <w:p w:rsidR="006A0009" w:rsidRPr="00BC5F82" w:rsidRDefault="006A0009" w:rsidP="006A0009">
      <w:pPr>
        <w:spacing w:line="360" w:lineRule="auto"/>
        <w:ind w:left="360"/>
        <w:jc w:val="both"/>
        <w:rPr>
          <w:rFonts w:cs="Arial"/>
          <w:color w:val="000000" w:themeColor="text1"/>
          <w:sz w:val="22"/>
          <w:szCs w:val="22"/>
          <w:lang w:eastAsia="es-AR"/>
        </w:rPr>
      </w:pPr>
    </w:p>
    <w:p w:rsidR="00BC5F82" w:rsidRP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DOCUMENTACIÓN A PRESENTAR DE/LOS DIRECTOR/ES TÉCNICO/S DESIGNADO/S</w:t>
      </w:r>
    </w:p>
    <w:p w:rsidR="00BC5F82" w:rsidRDefault="00BC5F82" w:rsidP="008D3F93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 xml:space="preserve">Inscripción y Habilitación </w:t>
      </w:r>
      <w:r w:rsidR="00BC7D44">
        <w:rPr>
          <w:rFonts w:cs="Arial"/>
          <w:color w:val="000000" w:themeColor="text1"/>
          <w:sz w:val="22"/>
          <w:szCs w:val="22"/>
          <w:lang w:eastAsia="es-AR"/>
        </w:rPr>
        <w:t xml:space="preserve">de la provincia </w:t>
      </w:r>
      <w:r w:rsidRPr="00BC5F82">
        <w:rPr>
          <w:rFonts w:cs="Arial"/>
          <w:color w:val="000000" w:themeColor="text1"/>
          <w:sz w:val="22"/>
          <w:szCs w:val="22"/>
          <w:lang w:eastAsia="es-AR"/>
        </w:rPr>
        <w:t>APRA - Agencia de Protección Ambiental.</w:t>
      </w:r>
    </w:p>
    <w:p w:rsidR="00BC5F82" w:rsidRP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Inscripción y Habilitación en el Registro</w:t>
      </w:r>
      <w:r w:rsidR="00BC7D44">
        <w:rPr>
          <w:rFonts w:cs="Arial"/>
          <w:color w:val="000000" w:themeColor="text1"/>
          <w:sz w:val="22"/>
          <w:szCs w:val="22"/>
          <w:lang w:eastAsia="es-AR"/>
        </w:rPr>
        <w:t xml:space="preserve"> de la provincia,</w:t>
      </w:r>
      <w:r w:rsidRPr="00BC5F82">
        <w:rPr>
          <w:rFonts w:cs="Arial"/>
          <w:color w:val="000000" w:themeColor="text1"/>
          <w:sz w:val="22"/>
          <w:szCs w:val="22"/>
          <w:lang w:eastAsia="es-AR"/>
        </w:rPr>
        <w:t xml:space="preserve"> Ministerio de Agroindustria, para las Empresas de control de plagas urbanas según lo establece el Decreto Reglamentario 499/91 de la Ley 10.699/88.</w:t>
      </w:r>
    </w:p>
    <w:p w:rsidR="00BC5F82" w:rsidRP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Inscripción y Habilitación en Dire</w:t>
      </w:r>
      <w:r w:rsidR="00BC7D44">
        <w:rPr>
          <w:rFonts w:cs="Arial"/>
          <w:color w:val="000000" w:themeColor="text1"/>
          <w:sz w:val="22"/>
          <w:szCs w:val="22"/>
          <w:lang w:eastAsia="es-AR"/>
        </w:rPr>
        <w:t>cción de Control de Calidad de la provincia</w:t>
      </w:r>
      <w:r w:rsidRPr="00BC5F82">
        <w:rPr>
          <w:rFonts w:cs="Arial"/>
          <w:color w:val="000000" w:themeColor="text1"/>
          <w:sz w:val="22"/>
          <w:szCs w:val="22"/>
          <w:lang w:eastAsia="es-AR"/>
        </w:rPr>
        <w:t>, Registro y Supervisión de Directores Técnicos de Desinsectación y Desinfección. Ord. Nro. 36.352 y su Decreto Reglamentario Nro. 8.151/80.</w:t>
      </w:r>
    </w:p>
    <w:p w:rsidR="00BC5F82" w:rsidRP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Habilitación y Título del Director Técnico en Higiene y Seguridad (deberá acreditar que presta servicio a la empresa oferente).</w:t>
      </w:r>
    </w:p>
    <w:p w:rsid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Procedimiento de actuación ante emergencias, tales como derrames de productos químicos, lesiones, etc.</w:t>
      </w:r>
    </w:p>
    <w:p w:rsidR="00E41BCC" w:rsidRPr="00BC5F82" w:rsidRDefault="00E41BCC" w:rsidP="00E41BCC">
      <w:pPr>
        <w:spacing w:line="360" w:lineRule="auto"/>
        <w:ind w:left="1134"/>
        <w:jc w:val="both"/>
        <w:rPr>
          <w:rFonts w:cs="Arial"/>
          <w:color w:val="000000" w:themeColor="text1"/>
          <w:sz w:val="22"/>
          <w:szCs w:val="22"/>
          <w:lang w:eastAsia="es-AR"/>
        </w:rPr>
      </w:pPr>
    </w:p>
    <w:p w:rsidR="00BC5F82" w:rsidRPr="00BC5F82" w:rsidRDefault="00BC5F82" w:rsidP="00BC5F82">
      <w:pPr>
        <w:numPr>
          <w:ilvl w:val="0"/>
          <w:numId w:val="1"/>
        </w:numPr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lastRenderedPageBreak/>
        <w:t>DOCUMENTACIÓN DEL PERSONAL AFECTADO A LOS SERVICIOS</w:t>
      </w:r>
    </w:p>
    <w:p w:rsidR="00BC5F82" w:rsidRDefault="00BC5F82" w:rsidP="008D3F93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708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Presentar exámenes periódicos anuales del Personal Operario según ART, y Carnet de aplicador otorgado por el Ministerio de Agroindustria</w:t>
      </w:r>
      <w:r w:rsidR="00BC7D44">
        <w:rPr>
          <w:rFonts w:cs="Arial"/>
          <w:color w:val="000000" w:themeColor="text1"/>
          <w:sz w:val="22"/>
          <w:szCs w:val="22"/>
          <w:lang w:eastAsia="es-AR"/>
        </w:rPr>
        <w:t xml:space="preserve"> de la Provincia</w:t>
      </w:r>
      <w:r w:rsidRPr="00BC5F82">
        <w:rPr>
          <w:rFonts w:cs="Arial"/>
          <w:color w:val="000000" w:themeColor="text1"/>
          <w:sz w:val="22"/>
          <w:szCs w:val="22"/>
          <w:lang w:eastAsia="es-AR"/>
        </w:rPr>
        <w:t xml:space="preserve">. </w:t>
      </w:r>
    </w:p>
    <w:p w:rsidR="00BC5F82" w:rsidRP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Detalle de cursos de capacitación impartidos al personal operario por el Director Técnico (Disposición N° 7.224/87) Ministerio de Salud y/o Director Técnico Ley N° 19.587.</w:t>
      </w:r>
    </w:p>
    <w:p w:rsidR="00BC5F82" w:rsidRPr="00BC5F82" w:rsidRDefault="00BC5F82" w:rsidP="008D3F93">
      <w:pPr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Certificado de cobertura ART.</w:t>
      </w:r>
    </w:p>
    <w:p w:rsidR="00BC5F82" w:rsidRPr="00BC5F82" w:rsidRDefault="00BC5F82" w:rsidP="008D3F93">
      <w:pPr>
        <w:numPr>
          <w:ilvl w:val="1"/>
          <w:numId w:val="1"/>
        </w:numPr>
        <w:spacing w:line="360" w:lineRule="auto"/>
        <w:ind w:left="1134" w:hanging="774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Constancias de capacitación y/o declaración jurada emitida por Director Técnico (Especialista en Seguridad e Higiene) de capacitaciones en:</w:t>
      </w:r>
    </w:p>
    <w:p w:rsidR="00BC5F82" w:rsidRPr="00BC5F82" w:rsidRDefault="00BC5F82" w:rsidP="008D3F93">
      <w:pPr>
        <w:numPr>
          <w:ilvl w:val="2"/>
          <w:numId w:val="1"/>
        </w:numPr>
        <w:spacing w:line="360" w:lineRule="auto"/>
        <w:ind w:left="1701" w:hanging="567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Trabajo en Altura;</w:t>
      </w:r>
    </w:p>
    <w:p w:rsidR="00BC5F82" w:rsidRPr="00BC5F82" w:rsidRDefault="00BC5F82" w:rsidP="008D3F93">
      <w:pPr>
        <w:numPr>
          <w:ilvl w:val="2"/>
          <w:numId w:val="1"/>
        </w:numPr>
        <w:spacing w:line="360" w:lineRule="auto"/>
        <w:ind w:left="1560" w:hanging="426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Uso de escalera;</w:t>
      </w:r>
    </w:p>
    <w:p w:rsidR="00BC5F82" w:rsidRPr="00BC5F82" w:rsidRDefault="00BC5F82" w:rsidP="008D3F93">
      <w:pPr>
        <w:numPr>
          <w:ilvl w:val="2"/>
          <w:numId w:val="1"/>
        </w:numPr>
        <w:spacing w:line="360" w:lineRule="auto"/>
        <w:ind w:hanging="90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Trabajo en espacios confinados;</w:t>
      </w:r>
    </w:p>
    <w:p w:rsidR="00BC5F82" w:rsidRPr="00BC5F82" w:rsidRDefault="00BC5F82" w:rsidP="008D3F93">
      <w:pPr>
        <w:numPr>
          <w:ilvl w:val="2"/>
          <w:numId w:val="1"/>
        </w:numPr>
        <w:spacing w:line="360" w:lineRule="auto"/>
        <w:ind w:hanging="90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Limpieza y desinfección de tanques de agua;</w:t>
      </w:r>
    </w:p>
    <w:p w:rsidR="00BC5F82" w:rsidRPr="00BC5F82" w:rsidRDefault="00BC5F82" w:rsidP="008D3F93">
      <w:pPr>
        <w:numPr>
          <w:ilvl w:val="2"/>
          <w:numId w:val="1"/>
        </w:numPr>
        <w:spacing w:line="360" w:lineRule="auto"/>
        <w:ind w:hanging="90"/>
        <w:jc w:val="both"/>
        <w:rPr>
          <w:rFonts w:cs="Arial"/>
          <w:color w:val="000000" w:themeColor="text1"/>
          <w:sz w:val="22"/>
          <w:szCs w:val="22"/>
          <w:lang w:eastAsia="es-AR"/>
        </w:rPr>
      </w:pPr>
      <w:r w:rsidRPr="00BC5F82">
        <w:rPr>
          <w:rFonts w:cs="Arial"/>
          <w:color w:val="000000" w:themeColor="text1"/>
          <w:sz w:val="22"/>
          <w:szCs w:val="22"/>
          <w:lang w:eastAsia="es-AR"/>
        </w:rPr>
        <w:t>Uso de EPP (Elementos de Protección Personal).</w:t>
      </w:r>
    </w:p>
    <w:p w:rsidR="00BC5F82" w:rsidRPr="00B67F0A" w:rsidRDefault="00BC5F82" w:rsidP="00BC5F82">
      <w:pPr>
        <w:spacing w:line="360" w:lineRule="auto"/>
        <w:jc w:val="both"/>
        <w:rPr>
          <w:rFonts w:cs="Arial"/>
          <w:sz w:val="22"/>
          <w:szCs w:val="22"/>
        </w:rPr>
      </w:pPr>
    </w:p>
    <w:p w:rsidR="00BC5F82" w:rsidRPr="00117DFB" w:rsidRDefault="00BC5F82" w:rsidP="00A9289C">
      <w:pPr>
        <w:pStyle w:val="Encabezado"/>
        <w:jc w:val="right"/>
        <w:rPr>
          <w:lang w:val="es-ES"/>
        </w:rPr>
      </w:pPr>
    </w:p>
    <w:sectPr w:rsidR="00BC5F82" w:rsidRPr="00117DFB" w:rsidSect="00D56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737" w:left="1418" w:header="1985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BD" w:rsidRDefault="00B945BD" w:rsidP="002D5918">
      <w:r>
        <w:separator/>
      </w:r>
    </w:p>
  </w:endnote>
  <w:endnote w:type="continuationSeparator" w:id="0">
    <w:p w:rsidR="00B945BD" w:rsidRDefault="00B945BD" w:rsidP="002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4" w:rsidRDefault="000F1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783472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F1934" w:rsidRPr="009F428C" w:rsidRDefault="000F1934">
            <w:pPr>
              <w:pStyle w:val="Piedepgina"/>
              <w:jc w:val="center"/>
              <w:rPr>
                <w:sz w:val="20"/>
              </w:rPr>
            </w:pPr>
            <w:r w:rsidRPr="009F428C">
              <w:rPr>
                <w:sz w:val="20"/>
              </w:rPr>
              <w:t xml:space="preserve">Página </w:t>
            </w:r>
            <w:r w:rsidR="005A7DE5" w:rsidRPr="009F428C">
              <w:rPr>
                <w:sz w:val="20"/>
              </w:rPr>
              <w:fldChar w:fldCharType="begin"/>
            </w:r>
            <w:r w:rsidRPr="009F428C">
              <w:rPr>
                <w:sz w:val="20"/>
              </w:rPr>
              <w:instrText>PAGE</w:instrText>
            </w:r>
            <w:r w:rsidR="005A7DE5" w:rsidRPr="009F428C">
              <w:rPr>
                <w:sz w:val="20"/>
              </w:rPr>
              <w:fldChar w:fldCharType="separate"/>
            </w:r>
            <w:r w:rsidR="00183C74">
              <w:rPr>
                <w:noProof/>
                <w:sz w:val="20"/>
              </w:rPr>
              <w:t>3</w:t>
            </w:r>
            <w:r w:rsidR="005A7DE5" w:rsidRPr="009F428C">
              <w:rPr>
                <w:sz w:val="20"/>
              </w:rPr>
              <w:fldChar w:fldCharType="end"/>
            </w:r>
            <w:r w:rsidRPr="009F428C">
              <w:rPr>
                <w:sz w:val="20"/>
              </w:rPr>
              <w:t xml:space="preserve"> de </w:t>
            </w:r>
            <w:r w:rsidR="005A7DE5" w:rsidRPr="009F428C">
              <w:rPr>
                <w:sz w:val="20"/>
              </w:rPr>
              <w:fldChar w:fldCharType="begin"/>
            </w:r>
            <w:r w:rsidRPr="009F428C">
              <w:rPr>
                <w:sz w:val="20"/>
              </w:rPr>
              <w:instrText>NUMPAGES</w:instrText>
            </w:r>
            <w:r w:rsidR="005A7DE5" w:rsidRPr="009F428C">
              <w:rPr>
                <w:sz w:val="20"/>
              </w:rPr>
              <w:fldChar w:fldCharType="separate"/>
            </w:r>
            <w:r w:rsidR="00183C74">
              <w:rPr>
                <w:noProof/>
                <w:sz w:val="20"/>
              </w:rPr>
              <w:t>3</w:t>
            </w:r>
            <w:r w:rsidR="005A7DE5" w:rsidRPr="009F428C">
              <w:rPr>
                <w:sz w:val="20"/>
              </w:rPr>
              <w:fldChar w:fldCharType="end"/>
            </w:r>
          </w:p>
        </w:sdtContent>
      </w:sdt>
    </w:sdtContent>
  </w:sdt>
  <w:p w:rsidR="000F1934" w:rsidRDefault="000F19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4" w:rsidRDefault="000F1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BD" w:rsidRDefault="00B945BD" w:rsidP="002D5918">
      <w:r>
        <w:separator/>
      </w:r>
    </w:p>
  </w:footnote>
  <w:footnote w:type="continuationSeparator" w:id="0">
    <w:p w:rsidR="00B945BD" w:rsidRDefault="00B945BD" w:rsidP="002D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4" w:rsidRDefault="000F19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4" w:rsidRDefault="000F1934" w:rsidP="008D3F93">
    <w:pPr>
      <w:pStyle w:val="Encabezado"/>
      <w:jc w:val="right"/>
      <w:rPr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-33020</wp:posOffset>
          </wp:positionH>
          <wp:positionV relativeFrom="paragraph">
            <wp:posOffset>-889000</wp:posOffset>
          </wp:positionV>
          <wp:extent cx="1000125" cy="1038225"/>
          <wp:effectExtent l="1905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“1983/2023 – 40 AÑOS DE DEMOCRACIA”</w:t>
    </w:r>
  </w:p>
  <w:p w:rsidR="000F1934" w:rsidRDefault="000F19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4" w:rsidRDefault="000F1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59"/>
    <w:multiLevelType w:val="multilevel"/>
    <w:tmpl w:val="A106F1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7F360A"/>
    <w:multiLevelType w:val="multilevel"/>
    <w:tmpl w:val="4CF600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48C6B09"/>
    <w:multiLevelType w:val="hybridMultilevel"/>
    <w:tmpl w:val="5BEAB388"/>
    <w:lvl w:ilvl="0" w:tplc="E56AA51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auto"/>
        <w:spacing w:val="0"/>
        <w:w w:val="99"/>
        <w:sz w:val="24"/>
        <w:szCs w:val="24"/>
      </w:rPr>
    </w:lvl>
    <w:lvl w:ilvl="1" w:tplc="6B16C59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spacing w:val="0"/>
        <w:w w:val="99"/>
        <w:sz w:val="24"/>
        <w:szCs w:val="24"/>
      </w:rPr>
    </w:lvl>
    <w:lvl w:ilvl="2" w:tplc="0C0A0011">
      <w:start w:val="1"/>
      <w:numFmt w:val="decimal"/>
      <w:lvlText w:val="%3)"/>
      <w:lvlJc w:val="left"/>
      <w:pPr>
        <w:ind w:left="1156" w:hanging="360"/>
      </w:pPr>
      <w:rPr>
        <w:rFonts w:hint="default"/>
        <w:spacing w:val="0"/>
        <w:w w:val="99"/>
      </w:rPr>
    </w:lvl>
    <w:lvl w:ilvl="3" w:tplc="0C0A0017">
      <w:start w:val="1"/>
      <w:numFmt w:val="lowerLetter"/>
      <w:lvlText w:val="%4)"/>
      <w:lvlJc w:val="left"/>
      <w:pPr>
        <w:ind w:left="1437" w:hanging="360"/>
      </w:pPr>
      <w:rPr>
        <w:rFonts w:hint="default"/>
        <w:b/>
        <w:color w:val="auto"/>
        <w:spacing w:val="0"/>
        <w:w w:val="99"/>
        <w:sz w:val="24"/>
        <w:szCs w:val="24"/>
      </w:rPr>
    </w:lvl>
    <w:lvl w:ilvl="4" w:tplc="97168D96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2FC04AD2"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B2FA97B8">
      <w:numFmt w:val="bullet"/>
      <w:lvlText w:val="•"/>
      <w:lvlJc w:val="left"/>
      <w:pPr>
        <w:ind w:left="1440" w:hanging="360"/>
      </w:pPr>
      <w:rPr>
        <w:rFonts w:hint="default"/>
      </w:rPr>
    </w:lvl>
    <w:lvl w:ilvl="7" w:tplc="1AC456AE">
      <w:numFmt w:val="bullet"/>
      <w:lvlText w:val="•"/>
      <w:lvlJc w:val="left"/>
      <w:pPr>
        <w:ind w:left="3455" w:hanging="360"/>
      </w:pPr>
      <w:rPr>
        <w:rFonts w:hint="default"/>
      </w:rPr>
    </w:lvl>
    <w:lvl w:ilvl="8" w:tplc="EA3A5E2E">
      <w:numFmt w:val="bullet"/>
      <w:lvlText w:val="•"/>
      <w:lvlJc w:val="left"/>
      <w:pPr>
        <w:ind w:left="5470" w:hanging="360"/>
      </w:pPr>
      <w:rPr>
        <w:rFonts w:hint="default"/>
      </w:rPr>
    </w:lvl>
  </w:abstractNum>
  <w:abstractNum w:abstractNumId="3">
    <w:nsid w:val="4F2A3A66"/>
    <w:multiLevelType w:val="multilevel"/>
    <w:tmpl w:val="994A4B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011A62"/>
    <w:multiLevelType w:val="hybridMultilevel"/>
    <w:tmpl w:val="86807168"/>
    <w:lvl w:ilvl="0" w:tplc="D6307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787434"/>
    <w:multiLevelType w:val="multilevel"/>
    <w:tmpl w:val="4484FF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A"/>
    <w:rsid w:val="0003062F"/>
    <w:rsid w:val="00036660"/>
    <w:rsid w:val="00071C25"/>
    <w:rsid w:val="00073712"/>
    <w:rsid w:val="00087571"/>
    <w:rsid w:val="000D2396"/>
    <w:rsid w:val="000D4B7B"/>
    <w:rsid w:val="000E69B6"/>
    <w:rsid w:val="000E6A1F"/>
    <w:rsid w:val="000F1934"/>
    <w:rsid w:val="00110FE5"/>
    <w:rsid w:val="001500C7"/>
    <w:rsid w:val="00162EAE"/>
    <w:rsid w:val="00183C74"/>
    <w:rsid w:val="001966F2"/>
    <w:rsid w:val="001B4675"/>
    <w:rsid w:val="001F4CA4"/>
    <w:rsid w:val="001F78A8"/>
    <w:rsid w:val="00276427"/>
    <w:rsid w:val="00276D91"/>
    <w:rsid w:val="002A1926"/>
    <w:rsid w:val="002B3918"/>
    <w:rsid w:val="002D5918"/>
    <w:rsid w:val="003257D8"/>
    <w:rsid w:val="003473A5"/>
    <w:rsid w:val="00364FFD"/>
    <w:rsid w:val="003B3426"/>
    <w:rsid w:val="00481032"/>
    <w:rsid w:val="004A3E28"/>
    <w:rsid w:val="004D1144"/>
    <w:rsid w:val="004D6E6B"/>
    <w:rsid w:val="004E22E0"/>
    <w:rsid w:val="004F13D3"/>
    <w:rsid w:val="005A7DE5"/>
    <w:rsid w:val="006335B6"/>
    <w:rsid w:val="0064046C"/>
    <w:rsid w:val="006A0009"/>
    <w:rsid w:val="006C5C26"/>
    <w:rsid w:val="006C6449"/>
    <w:rsid w:val="006D194F"/>
    <w:rsid w:val="006E3904"/>
    <w:rsid w:val="00732E73"/>
    <w:rsid w:val="00797EC6"/>
    <w:rsid w:val="007F2A5D"/>
    <w:rsid w:val="0083730C"/>
    <w:rsid w:val="00856E25"/>
    <w:rsid w:val="008730D3"/>
    <w:rsid w:val="0087606A"/>
    <w:rsid w:val="00884549"/>
    <w:rsid w:val="008A5B22"/>
    <w:rsid w:val="008D3F93"/>
    <w:rsid w:val="008F4C2A"/>
    <w:rsid w:val="00924F68"/>
    <w:rsid w:val="00933191"/>
    <w:rsid w:val="0093695F"/>
    <w:rsid w:val="00982053"/>
    <w:rsid w:val="00996B1F"/>
    <w:rsid w:val="009B1AC7"/>
    <w:rsid w:val="009D0F44"/>
    <w:rsid w:val="009F428C"/>
    <w:rsid w:val="00A10C9D"/>
    <w:rsid w:val="00A57386"/>
    <w:rsid w:val="00A7648D"/>
    <w:rsid w:val="00A8738F"/>
    <w:rsid w:val="00A87FBD"/>
    <w:rsid w:val="00A900FF"/>
    <w:rsid w:val="00A9289C"/>
    <w:rsid w:val="00AF02C3"/>
    <w:rsid w:val="00B51059"/>
    <w:rsid w:val="00B726BE"/>
    <w:rsid w:val="00B945BD"/>
    <w:rsid w:val="00BC5F82"/>
    <w:rsid w:val="00BC7D44"/>
    <w:rsid w:val="00BD1B5A"/>
    <w:rsid w:val="00BD41B5"/>
    <w:rsid w:val="00BD5CDA"/>
    <w:rsid w:val="00BE3EAB"/>
    <w:rsid w:val="00C14697"/>
    <w:rsid w:val="00C9138E"/>
    <w:rsid w:val="00CB686D"/>
    <w:rsid w:val="00CC7B88"/>
    <w:rsid w:val="00CD0FC6"/>
    <w:rsid w:val="00D07690"/>
    <w:rsid w:val="00D1416E"/>
    <w:rsid w:val="00D21B9C"/>
    <w:rsid w:val="00D478F9"/>
    <w:rsid w:val="00D56265"/>
    <w:rsid w:val="00D65122"/>
    <w:rsid w:val="00D657C1"/>
    <w:rsid w:val="00D7646C"/>
    <w:rsid w:val="00D8157D"/>
    <w:rsid w:val="00D83F45"/>
    <w:rsid w:val="00D922FF"/>
    <w:rsid w:val="00DA0937"/>
    <w:rsid w:val="00DF4BE2"/>
    <w:rsid w:val="00E01B08"/>
    <w:rsid w:val="00E37928"/>
    <w:rsid w:val="00E41BCC"/>
    <w:rsid w:val="00E4657F"/>
    <w:rsid w:val="00E530DD"/>
    <w:rsid w:val="00E64ABA"/>
    <w:rsid w:val="00E923C6"/>
    <w:rsid w:val="00E95551"/>
    <w:rsid w:val="00E97CF3"/>
    <w:rsid w:val="00EB6082"/>
    <w:rsid w:val="00EB70AF"/>
    <w:rsid w:val="00ED6F2A"/>
    <w:rsid w:val="00F305B8"/>
    <w:rsid w:val="00F578D9"/>
    <w:rsid w:val="00F766E2"/>
    <w:rsid w:val="00F76D8F"/>
    <w:rsid w:val="00FB02A8"/>
    <w:rsid w:val="00FE2C03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6A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s-ES"/>
    </w:rPr>
  </w:style>
  <w:style w:type="paragraph" w:styleId="Ttulo1">
    <w:name w:val="heading 1"/>
    <w:basedOn w:val="Normal"/>
    <w:link w:val="Ttulo1Car"/>
    <w:uiPriority w:val="1"/>
    <w:qFormat/>
    <w:rsid w:val="00A9289C"/>
    <w:pPr>
      <w:widowControl w:val="0"/>
      <w:autoSpaceDE w:val="0"/>
      <w:autoSpaceDN w:val="0"/>
      <w:ind w:left="1156"/>
      <w:outlineLvl w:val="0"/>
    </w:pPr>
    <w:rPr>
      <w:rFonts w:eastAsia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06A"/>
    <w:pPr>
      <w:widowControl w:val="0"/>
      <w:tabs>
        <w:tab w:val="center" w:pos="4252"/>
        <w:tab w:val="right" w:pos="8504"/>
      </w:tabs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06A"/>
    <w:rPr>
      <w:rFonts w:ascii="Arial" w:eastAsia="Arial" w:hAnsi="Arial" w:cs="Arial"/>
      <w:lang w:val="en-US"/>
    </w:rPr>
  </w:style>
  <w:style w:type="paragraph" w:styleId="Sangradetextonormal">
    <w:name w:val="Body Text Indent"/>
    <w:basedOn w:val="Normal"/>
    <w:link w:val="SangradetextonormalCar"/>
    <w:rsid w:val="0087606A"/>
    <w:pPr>
      <w:ind w:left="56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7606A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606A"/>
    <w:pPr>
      <w:widowControl w:val="0"/>
      <w:autoSpaceDE w:val="0"/>
      <w:autoSpaceDN w:val="0"/>
      <w:ind w:left="1156" w:hanging="285"/>
    </w:pPr>
    <w:rPr>
      <w:rFonts w:eastAsia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D5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18"/>
    <w:rPr>
      <w:rFonts w:ascii="Arial" w:eastAsia="Times New Roman" w:hAnsi="Arial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B1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9289C"/>
    <w:rPr>
      <w:rFonts w:ascii="Arial" w:eastAsia="Arial" w:hAnsi="Arial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6A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s-ES"/>
    </w:rPr>
  </w:style>
  <w:style w:type="paragraph" w:styleId="Ttulo1">
    <w:name w:val="heading 1"/>
    <w:basedOn w:val="Normal"/>
    <w:link w:val="Ttulo1Car"/>
    <w:uiPriority w:val="1"/>
    <w:qFormat/>
    <w:rsid w:val="00A9289C"/>
    <w:pPr>
      <w:widowControl w:val="0"/>
      <w:autoSpaceDE w:val="0"/>
      <w:autoSpaceDN w:val="0"/>
      <w:ind w:left="1156"/>
      <w:outlineLvl w:val="0"/>
    </w:pPr>
    <w:rPr>
      <w:rFonts w:eastAsia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06A"/>
    <w:pPr>
      <w:widowControl w:val="0"/>
      <w:tabs>
        <w:tab w:val="center" w:pos="4252"/>
        <w:tab w:val="right" w:pos="8504"/>
      </w:tabs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06A"/>
    <w:rPr>
      <w:rFonts w:ascii="Arial" w:eastAsia="Arial" w:hAnsi="Arial" w:cs="Arial"/>
      <w:lang w:val="en-US"/>
    </w:rPr>
  </w:style>
  <w:style w:type="paragraph" w:styleId="Sangradetextonormal">
    <w:name w:val="Body Text Indent"/>
    <w:basedOn w:val="Normal"/>
    <w:link w:val="SangradetextonormalCar"/>
    <w:rsid w:val="0087606A"/>
    <w:pPr>
      <w:ind w:left="56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7606A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606A"/>
    <w:pPr>
      <w:widowControl w:val="0"/>
      <w:autoSpaceDE w:val="0"/>
      <w:autoSpaceDN w:val="0"/>
      <w:ind w:left="1156" w:hanging="285"/>
    </w:pPr>
    <w:rPr>
      <w:rFonts w:eastAsia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D5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18"/>
    <w:rPr>
      <w:rFonts w:ascii="Arial" w:eastAsia="Times New Roman" w:hAnsi="Arial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B1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9289C"/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FB41-71C7-40E2-9683-119C82CB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iose</dc:creator>
  <cp:lastModifiedBy>Abastecimiento</cp:lastModifiedBy>
  <cp:revision>2</cp:revision>
  <cp:lastPrinted>2023-03-16T17:24:00Z</cp:lastPrinted>
  <dcterms:created xsi:type="dcterms:W3CDTF">2023-09-18T14:12:00Z</dcterms:created>
  <dcterms:modified xsi:type="dcterms:W3CDTF">2023-09-18T14:12:00Z</dcterms:modified>
</cp:coreProperties>
</file>